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58" w:rsidRPr="00273158" w:rsidRDefault="00273158" w:rsidP="00273158">
      <w:pPr>
        <w:spacing w:after="0" w:line="240" w:lineRule="auto"/>
        <w:outlineLvl w:val="0"/>
        <w:rPr>
          <w:rFonts w:ascii="open_sanssemibold" w:eastAsia="Times New Roman" w:hAnsi="open_sanssemibold" w:cs="Times New Roman"/>
          <w:caps/>
          <w:color w:val="2B3337"/>
          <w:kern w:val="36"/>
          <w:sz w:val="36"/>
          <w:szCs w:val="36"/>
          <w:lang w:eastAsia="ru-RU"/>
        </w:rPr>
      </w:pPr>
      <w:r w:rsidRPr="00273158">
        <w:rPr>
          <w:rFonts w:ascii="open_sanssemibold" w:eastAsia="Times New Roman" w:hAnsi="open_sanssemibold" w:cs="Times New Roman"/>
          <w:caps/>
          <w:color w:val="2B3337"/>
          <w:kern w:val="36"/>
          <w:sz w:val="36"/>
          <w:szCs w:val="36"/>
          <w:lang w:eastAsia="ru-RU"/>
        </w:rPr>
        <w:t>График сдачи отчетности</w:t>
      </w:r>
    </w:p>
    <w:p w:rsidR="00273158" w:rsidRPr="00273158" w:rsidRDefault="00273158" w:rsidP="00273158">
      <w:pPr>
        <w:spacing w:after="240" w:line="240" w:lineRule="auto"/>
        <w:rPr>
          <w:rFonts w:ascii="open_sansregular" w:eastAsia="Times New Roman" w:hAnsi="open_sansregular" w:cs="Times New Roman"/>
          <w:color w:val="2B3337"/>
          <w:sz w:val="21"/>
          <w:szCs w:val="21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801"/>
        <w:gridCol w:w="705"/>
        <w:gridCol w:w="834"/>
        <w:gridCol w:w="935"/>
        <w:gridCol w:w="1120"/>
        <w:gridCol w:w="1357"/>
        <w:gridCol w:w="888"/>
        <w:gridCol w:w="1045"/>
      </w:tblGrid>
      <w:tr w:rsidR="00273158" w:rsidRPr="00273158" w:rsidTr="00273158">
        <w:trPr>
          <w:tblCellSpacing w:w="15" w:type="dxa"/>
          <w:jc w:val="center"/>
        </w:trPr>
        <w:tc>
          <w:tcPr>
            <w:tcW w:w="0" w:type="auto"/>
            <w:gridSpan w:val="9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b/>
                <w:bCs/>
                <w:color w:val="2B3337"/>
                <w:sz w:val="21"/>
                <w:szCs w:val="21"/>
                <w:lang w:eastAsia="ru-RU"/>
              </w:rPr>
              <w:t>Сдача отчётности за 1 квартал 2014 года</w:t>
            </w:r>
          </w:p>
        </w:tc>
      </w:tr>
      <w:tr w:rsidR="00273158" w:rsidRPr="00273158" w:rsidTr="0027315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b/>
                <w:bCs/>
                <w:color w:val="2B3337"/>
                <w:sz w:val="21"/>
                <w:szCs w:val="21"/>
                <w:lang w:eastAsia="ru-RU"/>
              </w:rPr>
              <w:t xml:space="preserve">Система </w:t>
            </w:r>
            <w:r w:rsidRPr="00273158">
              <w:rPr>
                <w:rFonts w:ascii="open_sansregular" w:eastAsia="Times New Roman" w:hAnsi="open_sansregular" w:cs="Times New Roman"/>
                <w:b/>
                <w:bCs/>
                <w:color w:val="2B3337"/>
                <w:sz w:val="21"/>
                <w:szCs w:val="21"/>
                <w:lang w:eastAsia="ru-RU"/>
              </w:rPr>
              <w:br/>
              <w:t>налогообложения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до 15.04</w:t>
            </w:r>
          </w:p>
        </w:tc>
        <w:tc>
          <w:tcPr>
            <w:tcW w:w="0" w:type="auto"/>
            <w:gridSpan w:val="2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до 20.04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до 25.04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 xml:space="preserve">не позднее </w:t>
            </w: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br/>
              <w:t>28.04</w:t>
            </w:r>
          </w:p>
        </w:tc>
        <w:tc>
          <w:tcPr>
            <w:tcW w:w="0" w:type="auto"/>
            <w:gridSpan w:val="2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 xml:space="preserve">не позднее </w:t>
            </w: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br/>
              <w:t>30.04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до 15.05</w:t>
            </w:r>
          </w:p>
        </w:tc>
      </w:tr>
      <w:tr w:rsidR="00273158" w:rsidRPr="00273158" w:rsidTr="00273158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ФСС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НДС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ЕНВД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 xml:space="preserve">Уплата </w:t>
            </w: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br/>
              <w:t xml:space="preserve">аванса </w:t>
            </w: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br/>
              <w:t>по УСН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Прибыль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 xml:space="preserve">Имущество, </w:t>
            </w: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br/>
              <w:t>если есть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 xml:space="preserve">Персон </w:t>
            </w:r>
            <w:proofErr w:type="spellStart"/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уч</w:t>
            </w:r>
            <w:proofErr w:type="spellEnd"/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 xml:space="preserve"> </w:t>
            </w: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br/>
              <w:t>ПФР, РСВ-1</w:t>
            </w:r>
          </w:p>
        </w:tc>
      </w:tr>
      <w:tr w:rsidR="00273158" w:rsidRPr="00273158" w:rsidTr="002731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Общая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</w:tr>
      <w:tr w:rsidR="00273158" w:rsidRPr="00273158" w:rsidTr="002731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Упрощённая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</w:tr>
      <w:tr w:rsidR="00273158" w:rsidRPr="00273158" w:rsidTr="002731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ЕНВД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</w:tr>
    </w:tbl>
    <w:p w:rsidR="00273158" w:rsidRPr="00273158" w:rsidRDefault="00273158" w:rsidP="00273158">
      <w:pPr>
        <w:spacing w:after="0" w:line="240" w:lineRule="auto"/>
        <w:rPr>
          <w:rFonts w:ascii="open_sansregular" w:eastAsia="Times New Roman" w:hAnsi="open_sansregular" w:cs="Times New Roman"/>
          <w:vanish/>
          <w:color w:val="2B3337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5"/>
      </w:tblGrid>
      <w:tr w:rsidR="00273158" w:rsidRPr="00273158" w:rsidTr="00273158">
        <w:trPr>
          <w:tblCellSpacing w:w="15" w:type="dxa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360" w:line="240" w:lineRule="auto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br/>
              <w:t xml:space="preserve">     Внимание! </w:t>
            </w: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br/>
              <w:t xml:space="preserve">Утверждена новая форма отчета в ФСС, Приказ </w:t>
            </w:r>
            <w:proofErr w:type="spellStart"/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Минздравсоцразвития</w:t>
            </w:r>
            <w:proofErr w:type="spellEnd"/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 xml:space="preserve"> России № 156н от 28.02.2011 </w:t>
            </w: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br/>
              <w:t xml:space="preserve">Внесены изменения в отчетность ПФР (форма РСВ-1) Приказ </w:t>
            </w:r>
            <w:proofErr w:type="spellStart"/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Минздравсоцразвития</w:t>
            </w:r>
            <w:proofErr w:type="spellEnd"/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 xml:space="preserve"> России № 54н от 31.01.2011 </w:t>
            </w:r>
          </w:p>
        </w:tc>
      </w:tr>
    </w:tbl>
    <w:p w:rsidR="00273158" w:rsidRPr="00273158" w:rsidRDefault="00273158" w:rsidP="00273158">
      <w:pPr>
        <w:spacing w:after="0" w:line="240" w:lineRule="auto"/>
        <w:rPr>
          <w:rFonts w:ascii="open_sansregular" w:eastAsia="Times New Roman" w:hAnsi="open_sansregular" w:cs="Times New Roman"/>
          <w:color w:val="2B3337"/>
          <w:sz w:val="21"/>
          <w:szCs w:val="21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801"/>
        <w:gridCol w:w="705"/>
        <w:gridCol w:w="834"/>
        <w:gridCol w:w="935"/>
        <w:gridCol w:w="1120"/>
        <w:gridCol w:w="1357"/>
        <w:gridCol w:w="888"/>
        <w:gridCol w:w="1045"/>
      </w:tblGrid>
      <w:tr w:rsidR="00273158" w:rsidRPr="00273158" w:rsidTr="00273158">
        <w:trPr>
          <w:tblCellSpacing w:w="15" w:type="dxa"/>
          <w:jc w:val="center"/>
        </w:trPr>
        <w:tc>
          <w:tcPr>
            <w:tcW w:w="0" w:type="auto"/>
            <w:gridSpan w:val="9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b/>
                <w:bCs/>
                <w:color w:val="2B3337"/>
                <w:sz w:val="21"/>
                <w:szCs w:val="21"/>
                <w:lang w:eastAsia="ru-RU"/>
              </w:rPr>
              <w:t>Сдача отчётности за 2 квартал 2014 года</w:t>
            </w:r>
          </w:p>
        </w:tc>
      </w:tr>
      <w:tr w:rsidR="00273158" w:rsidRPr="00273158" w:rsidTr="0027315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b/>
                <w:bCs/>
                <w:color w:val="2B3337"/>
                <w:sz w:val="21"/>
                <w:szCs w:val="21"/>
                <w:lang w:eastAsia="ru-RU"/>
              </w:rPr>
              <w:t xml:space="preserve">Система </w:t>
            </w:r>
            <w:r w:rsidRPr="00273158">
              <w:rPr>
                <w:rFonts w:ascii="open_sansregular" w:eastAsia="Times New Roman" w:hAnsi="open_sansregular" w:cs="Times New Roman"/>
                <w:b/>
                <w:bCs/>
                <w:color w:val="2B3337"/>
                <w:sz w:val="21"/>
                <w:szCs w:val="21"/>
                <w:lang w:eastAsia="ru-RU"/>
              </w:rPr>
              <w:br/>
              <w:t>налогообложения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до 15.07</w:t>
            </w:r>
          </w:p>
        </w:tc>
        <w:tc>
          <w:tcPr>
            <w:tcW w:w="0" w:type="auto"/>
            <w:gridSpan w:val="2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до 20.07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до 25.07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 xml:space="preserve">не позднее </w:t>
            </w: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br/>
              <w:t>28.07</w:t>
            </w:r>
          </w:p>
        </w:tc>
        <w:tc>
          <w:tcPr>
            <w:tcW w:w="0" w:type="auto"/>
            <w:gridSpan w:val="2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 xml:space="preserve">не позднее </w:t>
            </w: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br/>
              <w:t>30.07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до 15.08</w:t>
            </w:r>
          </w:p>
        </w:tc>
      </w:tr>
      <w:tr w:rsidR="00273158" w:rsidRPr="00273158" w:rsidTr="00273158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ФСС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НДС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ЕНВД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 xml:space="preserve">Уплата </w:t>
            </w: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br/>
              <w:t xml:space="preserve">аванса </w:t>
            </w: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br/>
              <w:t>по УСН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Прибыль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 xml:space="preserve">Имущество, </w:t>
            </w: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br/>
              <w:t>если есть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 xml:space="preserve">Персон </w:t>
            </w:r>
            <w:proofErr w:type="spellStart"/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уч</w:t>
            </w:r>
            <w:proofErr w:type="spellEnd"/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 xml:space="preserve"> </w:t>
            </w: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br/>
              <w:t>ПФР, РСВ-1</w:t>
            </w:r>
          </w:p>
        </w:tc>
      </w:tr>
      <w:tr w:rsidR="00273158" w:rsidRPr="00273158" w:rsidTr="002731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Общая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</w:tr>
      <w:tr w:rsidR="00273158" w:rsidRPr="00273158" w:rsidTr="002731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Упрощённая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</w:tr>
      <w:tr w:rsidR="00273158" w:rsidRPr="00273158" w:rsidTr="002731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ЕНВД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</w:tr>
    </w:tbl>
    <w:p w:rsidR="00273158" w:rsidRPr="00273158" w:rsidRDefault="00273158" w:rsidP="00273158">
      <w:pPr>
        <w:spacing w:after="0" w:line="240" w:lineRule="auto"/>
        <w:rPr>
          <w:rFonts w:ascii="open_sansregular" w:eastAsia="Times New Roman" w:hAnsi="open_sansregular" w:cs="Times New Roman"/>
          <w:color w:val="2B3337"/>
          <w:sz w:val="21"/>
          <w:szCs w:val="21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801"/>
        <w:gridCol w:w="705"/>
        <w:gridCol w:w="834"/>
        <w:gridCol w:w="935"/>
        <w:gridCol w:w="1120"/>
        <w:gridCol w:w="1357"/>
        <w:gridCol w:w="888"/>
        <w:gridCol w:w="1045"/>
      </w:tblGrid>
      <w:tr w:rsidR="00273158" w:rsidRPr="00273158" w:rsidTr="00273158">
        <w:trPr>
          <w:tblCellSpacing w:w="15" w:type="dxa"/>
          <w:jc w:val="center"/>
        </w:trPr>
        <w:tc>
          <w:tcPr>
            <w:tcW w:w="0" w:type="auto"/>
            <w:gridSpan w:val="9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b/>
                <w:bCs/>
                <w:color w:val="2B3337"/>
                <w:sz w:val="21"/>
                <w:szCs w:val="21"/>
                <w:lang w:eastAsia="ru-RU"/>
              </w:rPr>
              <w:t>Сдача отчётности за 3 квартал 2014 года</w:t>
            </w:r>
          </w:p>
        </w:tc>
      </w:tr>
      <w:tr w:rsidR="00273158" w:rsidRPr="00273158" w:rsidTr="0027315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b/>
                <w:bCs/>
                <w:color w:val="2B3337"/>
                <w:sz w:val="21"/>
                <w:szCs w:val="21"/>
                <w:lang w:eastAsia="ru-RU"/>
              </w:rPr>
              <w:t xml:space="preserve">Система </w:t>
            </w:r>
            <w:r w:rsidRPr="00273158">
              <w:rPr>
                <w:rFonts w:ascii="open_sansregular" w:eastAsia="Times New Roman" w:hAnsi="open_sansregular" w:cs="Times New Roman"/>
                <w:b/>
                <w:bCs/>
                <w:color w:val="2B3337"/>
                <w:sz w:val="21"/>
                <w:szCs w:val="21"/>
                <w:lang w:eastAsia="ru-RU"/>
              </w:rPr>
              <w:br/>
            </w:r>
            <w:r w:rsidRPr="00273158">
              <w:rPr>
                <w:rFonts w:ascii="open_sansregular" w:eastAsia="Times New Roman" w:hAnsi="open_sansregular" w:cs="Times New Roman"/>
                <w:b/>
                <w:bCs/>
                <w:color w:val="2B3337"/>
                <w:sz w:val="21"/>
                <w:szCs w:val="21"/>
                <w:lang w:eastAsia="ru-RU"/>
              </w:rPr>
              <w:lastRenderedPageBreak/>
              <w:t>налогообложения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lastRenderedPageBreak/>
              <w:t xml:space="preserve">до </w:t>
            </w: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lastRenderedPageBreak/>
              <w:t>15.10</w:t>
            </w:r>
          </w:p>
        </w:tc>
        <w:tc>
          <w:tcPr>
            <w:tcW w:w="0" w:type="auto"/>
            <w:gridSpan w:val="2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lastRenderedPageBreak/>
              <w:t>до 20.10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 xml:space="preserve">до </w:t>
            </w: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lastRenderedPageBreak/>
              <w:t>25.10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lastRenderedPageBreak/>
              <w:t xml:space="preserve">не </w:t>
            </w: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lastRenderedPageBreak/>
              <w:t xml:space="preserve">позднее </w:t>
            </w: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br/>
              <w:t>28.10</w:t>
            </w:r>
          </w:p>
        </w:tc>
        <w:tc>
          <w:tcPr>
            <w:tcW w:w="0" w:type="auto"/>
            <w:gridSpan w:val="2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lastRenderedPageBreak/>
              <w:t xml:space="preserve">не позднее </w:t>
            </w: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br/>
            </w: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lastRenderedPageBreak/>
              <w:t>30.10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lastRenderedPageBreak/>
              <w:t>до 15.11</w:t>
            </w:r>
          </w:p>
        </w:tc>
      </w:tr>
      <w:tr w:rsidR="00273158" w:rsidRPr="00273158" w:rsidTr="00273158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ФСС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НДС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ЕНВД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 xml:space="preserve">Уплата </w:t>
            </w: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br/>
              <w:t xml:space="preserve">аванса </w:t>
            </w: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br/>
              <w:t>по УСН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Прибыль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 xml:space="preserve">Имущество, </w:t>
            </w: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br/>
              <w:t>если есть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 xml:space="preserve">Персон </w:t>
            </w:r>
            <w:proofErr w:type="spellStart"/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уч</w:t>
            </w:r>
            <w:proofErr w:type="spellEnd"/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 xml:space="preserve"> </w:t>
            </w: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br/>
              <w:t>ПФР, РСВ-1</w:t>
            </w:r>
          </w:p>
        </w:tc>
      </w:tr>
      <w:tr w:rsidR="00273158" w:rsidRPr="00273158" w:rsidTr="002731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Общая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</w:tr>
      <w:tr w:rsidR="00273158" w:rsidRPr="00273158" w:rsidTr="002731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Упрощённая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</w:tr>
      <w:tr w:rsidR="00273158" w:rsidRPr="00273158" w:rsidTr="002731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ЕНВД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</w:tr>
    </w:tbl>
    <w:p w:rsidR="00273158" w:rsidRPr="00273158" w:rsidRDefault="00273158" w:rsidP="00273158">
      <w:pPr>
        <w:spacing w:after="0" w:line="240" w:lineRule="auto"/>
        <w:rPr>
          <w:rFonts w:ascii="open_sansregular" w:eastAsia="Times New Roman" w:hAnsi="open_sansregular" w:cs="Times New Roman"/>
          <w:color w:val="2B3337"/>
          <w:sz w:val="21"/>
          <w:szCs w:val="21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540"/>
        <w:gridCol w:w="519"/>
        <w:gridCol w:w="792"/>
        <w:gridCol w:w="593"/>
        <w:gridCol w:w="639"/>
        <w:gridCol w:w="648"/>
        <w:gridCol w:w="738"/>
        <w:gridCol w:w="861"/>
        <w:gridCol w:w="834"/>
        <w:gridCol w:w="540"/>
        <w:gridCol w:w="615"/>
        <w:gridCol w:w="1087"/>
      </w:tblGrid>
      <w:tr w:rsidR="00273158" w:rsidRPr="00273158" w:rsidTr="00273158">
        <w:trPr>
          <w:tblCellSpacing w:w="15" w:type="dxa"/>
          <w:jc w:val="center"/>
        </w:trPr>
        <w:tc>
          <w:tcPr>
            <w:tcW w:w="0" w:type="auto"/>
            <w:gridSpan w:val="13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b/>
                <w:bCs/>
                <w:color w:val="2B3337"/>
                <w:sz w:val="21"/>
                <w:szCs w:val="21"/>
                <w:lang w:eastAsia="ru-RU"/>
              </w:rPr>
              <w:t>Сдача отчётности за 4 квартал и 2014 год</w:t>
            </w:r>
          </w:p>
        </w:tc>
      </w:tr>
      <w:tr w:rsidR="00273158" w:rsidRPr="00273158" w:rsidTr="0027315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b/>
                <w:bCs/>
                <w:color w:val="2B3337"/>
                <w:sz w:val="21"/>
                <w:szCs w:val="21"/>
                <w:lang w:eastAsia="ru-RU"/>
              </w:rPr>
              <w:t xml:space="preserve">Система </w:t>
            </w:r>
            <w:r w:rsidRPr="00273158">
              <w:rPr>
                <w:rFonts w:ascii="open_sansregular" w:eastAsia="Times New Roman" w:hAnsi="open_sansregular" w:cs="Times New Roman"/>
                <w:b/>
                <w:bCs/>
                <w:color w:val="2B3337"/>
                <w:sz w:val="21"/>
                <w:szCs w:val="21"/>
                <w:lang w:eastAsia="ru-RU"/>
              </w:rPr>
              <w:br/>
              <w:t>налогообложения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15.01</w:t>
            </w:r>
          </w:p>
        </w:tc>
        <w:tc>
          <w:tcPr>
            <w:tcW w:w="0" w:type="auto"/>
            <w:gridSpan w:val="3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20.01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01.02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15.02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28.03</w:t>
            </w:r>
          </w:p>
        </w:tc>
        <w:tc>
          <w:tcPr>
            <w:tcW w:w="0" w:type="auto"/>
            <w:gridSpan w:val="2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30.03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30.03</w:t>
            </w:r>
          </w:p>
        </w:tc>
        <w:tc>
          <w:tcPr>
            <w:tcW w:w="0" w:type="auto"/>
            <w:gridSpan w:val="2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01.04</w:t>
            </w:r>
          </w:p>
        </w:tc>
      </w:tr>
      <w:tr w:rsidR="00273158" w:rsidRPr="00273158" w:rsidTr="00273158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ФСС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НДС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 xml:space="preserve">Сведения о </w:t>
            </w: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br/>
              <w:t>персонале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ЕНВД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Трансп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 xml:space="preserve">Персон </w:t>
            </w:r>
            <w:proofErr w:type="spellStart"/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уч</w:t>
            </w:r>
            <w:proofErr w:type="spellEnd"/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 xml:space="preserve"> </w:t>
            </w: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br/>
              <w:t>ПФР, РСВ-1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Прибыль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Имущество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 xml:space="preserve">Годовая </w:t>
            </w:r>
            <w:proofErr w:type="gramStart"/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бух</w:t>
            </w:r>
            <w:proofErr w:type="gramEnd"/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 xml:space="preserve"> </w:t>
            </w: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br/>
              <w:t>отчётность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УСН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НДФЛ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proofErr w:type="spellStart"/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Статотчётность</w:t>
            </w:r>
            <w:proofErr w:type="spellEnd"/>
          </w:p>
        </w:tc>
      </w:tr>
      <w:tr w:rsidR="00273158" w:rsidRPr="00273158" w:rsidTr="002731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Общая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</w:tr>
      <w:tr w:rsidR="00273158" w:rsidRPr="00273158" w:rsidTr="002731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Упрощённая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</w:tr>
      <w:tr w:rsidR="00273158" w:rsidRPr="00273158" w:rsidTr="002731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ЕНВД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273158" w:rsidRPr="00273158" w:rsidRDefault="00273158" w:rsidP="00273158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</w:pPr>
            <w:r w:rsidRPr="00273158">
              <w:rPr>
                <w:rFonts w:ascii="open_sansregular" w:eastAsia="Times New Roman" w:hAnsi="open_sansregular" w:cs="Times New Roman"/>
                <w:color w:val="2B3337"/>
                <w:sz w:val="21"/>
                <w:szCs w:val="21"/>
                <w:lang w:eastAsia="ru-RU"/>
              </w:rPr>
              <w:t>v</w:t>
            </w:r>
          </w:p>
        </w:tc>
      </w:tr>
    </w:tbl>
    <w:p w:rsidR="00FB2737" w:rsidRDefault="00FB2737">
      <w:bookmarkStart w:id="0" w:name="_GoBack"/>
      <w:bookmarkEnd w:id="0"/>
    </w:p>
    <w:sectPr w:rsidR="00FB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_sanssemibold">
    <w:altName w:val="Times New Roman"/>
    <w:charset w:val="00"/>
    <w:family w:val="auto"/>
    <w:pitch w:val="default"/>
  </w:font>
  <w:font w:name="open_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0C"/>
    <w:rsid w:val="00273158"/>
    <w:rsid w:val="0087400C"/>
    <w:rsid w:val="00F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158"/>
    <w:pPr>
      <w:spacing w:after="0" w:line="240" w:lineRule="auto"/>
      <w:outlineLvl w:val="0"/>
    </w:pPr>
    <w:rPr>
      <w:rFonts w:ascii="open_sanssemibold" w:eastAsia="Times New Roman" w:hAnsi="open_sanssemibold" w:cs="Times New Roman"/>
      <w:cap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158"/>
    <w:rPr>
      <w:rFonts w:ascii="open_sanssemibold" w:eastAsia="Times New Roman" w:hAnsi="open_sanssemibold" w:cs="Times New Roman"/>
      <w:caps/>
      <w:kern w:val="36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158"/>
    <w:pPr>
      <w:spacing w:after="0" w:line="240" w:lineRule="auto"/>
      <w:outlineLvl w:val="0"/>
    </w:pPr>
    <w:rPr>
      <w:rFonts w:ascii="open_sanssemibold" w:eastAsia="Times New Roman" w:hAnsi="open_sanssemibold" w:cs="Times New Roman"/>
      <w:cap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158"/>
    <w:rPr>
      <w:rFonts w:ascii="open_sanssemibold" w:eastAsia="Times New Roman" w:hAnsi="open_sanssemibold" w:cs="Times New Roman"/>
      <w:caps/>
      <w:kern w:val="36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2014-12-05T10:55:00Z</dcterms:created>
  <dcterms:modified xsi:type="dcterms:W3CDTF">2014-12-05T10:55:00Z</dcterms:modified>
</cp:coreProperties>
</file>